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51C" w:rsidRDefault="0006151C" w:rsidP="0006151C">
      <w:pPr>
        <w:pStyle w:val="Balk3"/>
      </w:pPr>
      <w:r>
        <w:rPr>
          <w:rFonts w:hAnsi="Symbol"/>
        </w:rPr>
        <w:t></w:t>
      </w:r>
      <w:r>
        <w:t xml:space="preserve">  Ders İzlencesi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06151C" w:rsidTr="0006151C">
        <w:trPr>
          <w:tblCellSpacing w:w="15" w:type="dxa"/>
        </w:trPr>
        <w:tc>
          <w:tcPr>
            <w:tcW w:w="0" w:type="auto"/>
            <w:hideMark/>
          </w:tcPr>
          <w:p w:rsidR="0006151C" w:rsidRDefault="0006151C">
            <w:pPr>
              <w:pStyle w:val="NormalWeb"/>
            </w:pPr>
            <w:r>
              <w:rPr>
                <w:rStyle w:val="Gl"/>
              </w:rPr>
              <w:t>Ders Saatleri</w:t>
            </w:r>
            <w:r>
              <w:br/>
              <w:t>Dersler: haftada iki kez 1.5 saatlik ders </w:t>
            </w:r>
          </w:p>
          <w:p w:rsidR="0006151C" w:rsidRDefault="0006151C">
            <w:pPr>
              <w:pStyle w:val="NormalWeb"/>
            </w:pPr>
            <w:r>
              <w:rPr>
                <w:rStyle w:val="Gl"/>
              </w:rPr>
              <w:t>Önşartlar</w:t>
            </w:r>
            <w:r>
              <w:br/>
              <w:t>Doğrusal Cebir (18.700) ve Analiz I (18.100) derslerini almış olmak veya ders hocasının izni. </w:t>
            </w:r>
            <w:r>
              <w:br/>
              <w:t>Kanıtlarla biraz aşinalığınız bulunmalı. Kitapta matris işlemleri hakkındaki bölümü düzenli işlemeyeceğiz.</w:t>
            </w:r>
            <w:r>
              <w:br/>
              <w:t>Matris işlemleri konusunda rahat değilseniz lütfen bu bölümü kendi başınıza çalışınız.</w:t>
            </w:r>
          </w:p>
          <w:p w:rsidR="0006151C" w:rsidRDefault="0006151C">
            <w:pPr>
              <w:pStyle w:val="NormalWeb"/>
            </w:pPr>
            <w:r>
              <w:rPr>
                <w:rStyle w:val="Gl"/>
              </w:rPr>
              <w:t>Ders Kitabı</w:t>
            </w:r>
            <w:r>
              <w:br/>
              <w:t>Artin, M. </w:t>
            </w:r>
            <w:r>
              <w:rPr>
                <w:rStyle w:val="Vurgu"/>
              </w:rPr>
              <w:t>Algebra</w:t>
            </w:r>
            <w:r>
              <w:t>. Englewood Cliffs, NJ: Prentice-Hall, 1991. ISBN: 9780130047632.</w:t>
            </w:r>
          </w:p>
          <w:p w:rsidR="0006151C" w:rsidRDefault="0006151C">
            <w:pPr>
              <w:pStyle w:val="NormalWeb"/>
            </w:pPr>
            <w:r>
              <w:rPr>
                <w:rStyle w:val="Gl"/>
              </w:rPr>
              <w:t>Kapsanan Konular</w:t>
            </w:r>
            <w:r>
              <w:br/>
              <w:t>Gruplar, vektör uzayları, doğrusal dönüşümler, simetri grupları, bilineer formlar ve doğrusal gruplar. Bu konuların tümünün ilginç ve kullanışlı olduğunu düşünüyorum. Ders kitabının "İçindekiler" sayfalarında Bölüm 2--8 için verilen içerik genel bir bakış veriyor ancak zaman kısıtlamaları sebebiyle adıgeçen bölümlerdeki konulardan bazılarını atlamak zorunda kalacağız. </w:t>
            </w:r>
          </w:p>
          <w:p w:rsidR="0006151C" w:rsidRDefault="0006151C">
            <w:pPr>
              <w:pStyle w:val="NormalWeb"/>
            </w:pPr>
            <w:r>
              <w:rPr>
                <w:rStyle w:val="Gl"/>
              </w:rPr>
              <w:t>Ödevler ve Sınavlar</w:t>
            </w:r>
            <w:r>
              <w:br/>
              <w:t>Her hafta bir problem kağıdı vereceğiz, bunların çözümleri okunup notlandırılacak. Ders saati içinde üç kısa sınav yapılacak ve final sınavı olmayacak. Dersten geçer not alabilmek için problem kağıtlarının en az %75ini teslim etmeniz gereklidir. Bu yapıldığı takdirde, nihai notun hesaplanmasında problemler kabaca %25 üzerinden ve her bir kısa sınav da %25 üzerinden değerlendirilecek.  </w:t>
            </w:r>
          </w:p>
          <w:p w:rsidR="0006151C" w:rsidRDefault="0006151C">
            <w:pPr>
              <w:pStyle w:val="NormalWeb"/>
            </w:pPr>
            <w:r>
              <w:rPr>
                <w:rStyle w:val="Gl"/>
              </w:rPr>
              <w:t>Derslere Hazırlık</w:t>
            </w:r>
            <w:r>
              <w:br/>
              <w:t>Ders özeti her dersin konusu üzerine okuma ödevleri ve alıştırmalar içermektedir. Her konuyu derste muntazaman işlemek sıkıcı olabilir, bu nedenle bunu yapmayacağım. Mümkünse dersin önünden giderek okumanız için size güveniyorum. Dersten önce ayıracağınız birkaç dakika bile anlayışınıza çok yardımcı olabilir. Ders özetindeki alıştırmaları yapın ancak bunları teslim etmenize gerek yok. Ders malzemesi iyi hazmedildiyse bu alıştırmalar aşırı zor gelmeyecektir. Bu alıştırmalar hakkında ciddi sorunlarınız varsa hemen beni görünüz. Tekrar mahiyetindeki soruları asgari düzeyde tutmaya çalıştığımdan, zaman zaman fazladan pratik yapma gereği duyacaksınız. </w:t>
            </w:r>
          </w:p>
          <w:p w:rsidR="0006151C" w:rsidRDefault="0006151C">
            <w:pPr>
              <w:pStyle w:val="NormalWeb"/>
            </w:pPr>
            <w:r>
              <w:rPr>
                <w:rStyle w:val="Gl"/>
              </w:rPr>
              <w:t>Ödevler</w:t>
            </w:r>
            <w:r>
              <w:br/>
              <w:t>Problem kağıtları dersin esas kısmıdır. Bu kağıtlarda bazı kapsamlı ve zor problemler bulunmaktadır ve zorlu bir çalışma gerektirirler. Bunları bir oturuşta yapamazsınız. Bu ödevler için diğer öğrencilerle birararaya gelmenizi tavsiye ederim. Ancak, internetten geçen senelerin problem kağıtlarının çözümlerine bakmaya izin yoktur, ve teslim ettiğiniz çözümler tamamiyle sizin elinizden çıkmış olmalıdır. </w:t>
            </w:r>
            <w:r>
              <w:br/>
              <w:t> </w:t>
            </w:r>
            <w:r>
              <w:br/>
              <w:t xml:space="preserve">Geçen senelerde kimi öğrenciler ödevlerini zamanında bitirmede sorun yaşadı ve her hafta gittikçe daha geri kaldılar. Bunun getirdiği gerilime mahal vermemek için, ve kağıtlarınızı okuyanlara zorluk çıkarmamak için, katı bir kural koydum: Yazılı ödevler mutlaka gününde teslim edilmelidir. Bitmemiş bir ödevi ileride bitirmek ümidiyle bir kenara atmaktansa teslim </w:t>
            </w:r>
            <w:r>
              <w:lastRenderedPageBreak/>
              <w:t>etmek sizin için daha iyi olur.</w:t>
            </w:r>
            <w:r>
              <w:br/>
            </w:r>
            <w:r>
              <w:br/>
              <w:t>Çözümleri dağıtmayacağım çünkü ilginç problem bulmak zor ve elimin altındaki problemleri önümüzdeki senelerde de kullanabilmek istiyorum. </w:t>
            </w:r>
          </w:p>
          <w:p w:rsidR="0006151C" w:rsidRDefault="0006151C">
            <w:pPr>
              <w:pStyle w:val="NormalWeb"/>
            </w:pPr>
            <w:r>
              <w:rPr>
                <w:rStyle w:val="Gl"/>
              </w:rPr>
              <w:t>Notlama</w:t>
            </w:r>
          </w:p>
        </w:tc>
      </w:tr>
      <w:tr w:rsidR="0006151C" w:rsidTr="0006151C">
        <w:trPr>
          <w:tblCellSpacing w:w="15" w:type="dxa"/>
        </w:trPr>
        <w:tc>
          <w:tcPr>
            <w:tcW w:w="0" w:type="auto"/>
            <w:vAlign w:val="center"/>
            <w:hideMark/>
          </w:tcPr>
          <w:tbl>
            <w:tblPr>
              <w:tblW w:w="426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79"/>
              <w:gridCol w:w="1181"/>
            </w:tblGrid>
            <w:tr w:rsidR="0006151C">
              <w:trPr>
                <w:tblCellSpacing w:w="15" w:type="dxa"/>
              </w:trPr>
              <w:tc>
                <w:tcPr>
                  <w:tcW w:w="29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lastRenderedPageBreak/>
                    <w:t>ETKİNLİK</w:t>
                  </w:r>
                </w:p>
              </w:tc>
              <w:tc>
                <w:tcPr>
                  <w:tcW w:w="109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YÜZDE</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Ödevler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%25</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Üç kısa sınav (herbiri %25)</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%75</w:t>
                  </w:r>
                </w:p>
              </w:tc>
            </w:tr>
          </w:tbl>
          <w:p w:rsidR="0006151C" w:rsidRDefault="0006151C"/>
        </w:tc>
      </w:tr>
    </w:tbl>
    <w:p w:rsidR="0006151C" w:rsidRDefault="0006151C" w:rsidP="0006151C">
      <w:pPr>
        <w:rPr>
          <w:sz w:val="24"/>
          <w:szCs w:val="24"/>
        </w:rPr>
      </w:pPr>
    </w:p>
    <w:p w:rsidR="0006151C" w:rsidRDefault="0006151C" w:rsidP="0006151C">
      <w:r>
        <w:rPr>
          <w:rFonts w:hAnsi="Symbol"/>
        </w:rPr>
        <w:t></w:t>
      </w:r>
      <w:r>
        <w:t xml:space="preserve">  </w:t>
      </w:r>
      <w:r>
        <w:rPr>
          <w:noProof/>
          <w:lang w:eastAsia="tr-TR"/>
        </w:rPr>
        <w:drawing>
          <wp:inline distT="0" distB="0" distL="0" distR="0">
            <wp:extent cx="10795" cy="10795"/>
            <wp:effectExtent l="0" t="0" r="0" b="0"/>
            <wp:docPr id="4" name="Resim 4"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06151C" w:rsidRDefault="0006151C" w:rsidP="0006151C">
      <w:r>
        <w:rPr>
          <w:noProof/>
          <w:lang w:eastAsia="tr-TR"/>
        </w:rPr>
        <w:drawing>
          <wp:inline distT="0" distB="0" distL="0" distR="0">
            <wp:extent cx="10795" cy="10795"/>
            <wp:effectExtent l="0" t="0" r="0" b="0"/>
            <wp:docPr id="3" name="Resim 3"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06151C" w:rsidRDefault="0006151C" w:rsidP="0006151C">
      <w:pPr>
        <w:pStyle w:val="Balk3"/>
      </w:pPr>
      <w:r>
        <w:t>Takvim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06151C" w:rsidTr="0006151C">
        <w:trPr>
          <w:tblCellSpacing w:w="15" w:type="dxa"/>
        </w:trPr>
        <w:tc>
          <w:tcPr>
            <w:tcW w:w="0" w:type="auto"/>
            <w:vAlign w:val="center"/>
            <w:hideMark/>
          </w:tcPr>
          <w:tbl>
            <w:tblPr>
              <w:tblW w:w="102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0"/>
              <w:gridCol w:w="4764"/>
              <w:gridCol w:w="4396"/>
            </w:tblGrid>
            <w:tr w:rsidR="0006151C">
              <w:trPr>
                <w:tblCellSpacing w:w="15" w:type="dxa"/>
              </w:trPr>
              <w:tc>
                <w:tcPr>
                  <w:tcW w:w="97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DERS NO</w:t>
                  </w:r>
                </w:p>
              </w:tc>
              <w:tc>
                <w:tcPr>
                  <w:tcW w:w="463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KONULAR</w:t>
                  </w:r>
                </w:p>
              </w:tc>
              <w:tc>
                <w:tcPr>
                  <w:tcW w:w="426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ÖDEVLER</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Gruplar, matrisler, permütasyonlar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Altgruplar, devirli gruplar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İzomorfizmler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Homomorfizmler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pPr>
                    <w:pStyle w:val="NormalWeb"/>
                  </w:pPr>
                  <w:r>
                    <w:t>1. Problem kağıdı çözümlerinin teslimi</w:t>
                  </w:r>
                </w:p>
                <w:p w:rsidR="0006151C" w:rsidRDefault="0006151C">
                  <w:pPr>
                    <w:pStyle w:val="NormalWeb"/>
                  </w:pPr>
                  <w:r>
                    <w:t>2.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Eşkümeler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grupları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Modüler aritmetik, cisimler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pPr>
                    <w:pStyle w:val="NormalWeb"/>
                  </w:pPr>
                  <w:r>
                    <w:t>2. Problem kağıdı çözümlerinin teslimi</w:t>
                  </w:r>
                </w:p>
                <w:p w:rsidR="0006151C" w:rsidRDefault="0006151C">
                  <w:pPr>
                    <w:pStyle w:val="NormalWeb"/>
                  </w:pPr>
                  <w:r>
                    <w:t>3.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Cisimler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Vektör uzayları, tabanlar, boyut</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pPr>
                    <w:pStyle w:val="NormalWeb"/>
                  </w:pPr>
                  <w:r>
                    <w:t>3. Problem kağıdı çözümlerinin teslimi</w:t>
                  </w:r>
                </w:p>
                <w:p w:rsidR="0006151C" w:rsidRDefault="0006151C">
                  <w:pPr>
                    <w:pStyle w:val="NormalWeb"/>
                  </w:pPr>
                  <w:r>
                    <w:t>4.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Tabanlarla hesap</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Boyut formülü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İlk kısa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4. Problem kağıdı çözümlerinin teslimi</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lastRenderedPageBreak/>
                    <w:t>13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Doğrusal operatörler, özvektörler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5.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Karakteristik polinom</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Dönmeler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pPr>
                    <w:pStyle w:val="NormalWeb"/>
                  </w:pPr>
                  <w:r>
                    <w:t>5. Problem kağıdı çözümlerinin teslimi</w:t>
                  </w:r>
                </w:p>
                <w:p w:rsidR="0006151C" w:rsidRDefault="0006151C">
                  <w:pPr>
                    <w:pStyle w:val="NormalWeb"/>
                  </w:pPr>
                  <w:r>
                    <w:t>6.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İzometriler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Düzlemin izometrileri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Sonlu izometri grupları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pPr>
                    <w:pStyle w:val="NormalWeb"/>
                  </w:pPr>
                  <w:r>
                    <w:t>6. Problem kağıdı çözümlerinin teslimi</w:t>
                  </w:r>
                </w:p>
                <w:p w:rsidR="0006151C" w:rsidRDefault="0006151C">
                  <w:pPr>
                    <w:pStyle w:val="NormalWeb"/>
                  </w:pPr>
                  <w:r>
                    <w:t>7.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Kesikli gruplar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Kesikli gruplar (devam)</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Grup işlemleri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pPr>
                    <w:pStyle w:val="NormalWeb"/>
                  </w:pPr>
                  <w:r>
                    <w:t>7. Problem kağıdı çözümlerinin teslimi</w:t>
                  </w:r>
                </w:p>
                <w:p w:rsidR="0006151C" w:rsidRDefault="0006151C">
                  <w:pPr>
                    <w:pStyle w:val="NormalWeb"/>
                  </w:pPr>
                  <w:r>
                    <w:t>8.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Sonlu dönme grupları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Sınıf denklemi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Permütasyon temsilleri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pPr>
                    <w:pStyle w:val="NormalWeb"/>
                  </w:pPr>
                  <w:r>
                    <w:t>8. Problem kağıdı çözümlerinin teslimi</w:t>
                  </w:r>
                </w:p>
                <w:p w:rsidR="0006151C" w:rsidRDefault="0006151C">
                  <w:pPr>
                    <w:pStyle w:val="NormalWeb"/>
                  </w:pPr>
                  <w:r>
                    <w:t>9.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Almaşık grup</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İkinci kısa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Bilineer formlar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Simetrik formlar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pPr>
                    <w:pStyle w:val="NormalWeb"/>
                  </w:pPr>
                  <w:r>
                    <w:t>9. Problem kağıdı çözümlerinin teslimi</w:t>
                  </w:r>
                </w:p>
                <w:p w:rsidR="0006151C" w:rsidRDefault="0006151C">
                  <w:pPr>
                    <w:pStyle w:val="NormalWeb"/>
                  </w:pPr>
                  <w:r>
                    <w:t>10.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Hermisyen formlar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Spektral teorem</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Quadrikler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10. Problem kağıdı çözümlerinin teslimi</w:t>
                  </w:r>
                </w:p>
              </w:tc>
            </w:tr>
            <w:tr w:rsidR="0006151C">
              <w:trPr>
                <w:trHeight w:val="63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Özel biril grup SU</w:t>
                  </w:r>
                  <w:r>
                    <w:rPr>
                      <w:vertAlign w:val="subscript"/>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Dönme grubu</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lastRenderedPageBreak/>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Bir-parametreli gruplar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11. Problem kağıdının dağıtımı</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Bir-parametreli gruplar (devam)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Üçüncü kısa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Lie cebri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Doğrusal grupların boyutları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Basit gruplar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11. Problem kağıdı çözümlerinin teslimi</w:t>
                  </w:r>
                </w:p>
              </w:tc>
            </w:tr>
          </w:tbl>
          <w:p w:rsidR="0006151C" w:rsidRDefault="0006151C"/>
        </w:tc>
      </w:tr>
    </w:tbl>
    <w:p w:rsidR="0006151C" w:rsidRDefault="0006151C" w:rsidP="0006151C">
      <w:pPr>
        <w:pStyle w:val="NormalWeb"/>
      </w:pPr>
      <w:r>
        <w:lastRenderedPageBreak/>
        <w:t> </w:t>
      </w:r>
    </w:p>
    <w:p w:rsidR="0006151C" w:rsidRDefault="0006151C" w:rsidP="0006151C"/>
    <w:p w:rsidR="0006151C" w:rsidRDefault="0006151C" w:rsidP="0006151C">
      <w:r>
        <w:rPr>
          <w:rFonts w:hAnsi="Symbol"/>
        </w:rPr>
        <w:t></w:t>
      </w:r>
      <w:r>
        <w:t xml:space="preserve">  </w:t>
      </w:r>
      <w:r>
        <w:rPr>
          <w:noProof/>
          <w:lang w:eastAsia="tr-TR"/>
        </w:rPr>
        <w:drawing>
          <wp:inline distT="0" distB="0" distL="0" distR="0">
            <wp:extent cx="10795" cy="10795"/>
            <wp:effectExtent l="0" t="0" r="0" b="0"/>
            <wp:docPr id="2" name="Resim 2"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06151C" w:rsidRDefault="0006151C" w:rsidP="0006151C">
      <w:r>
        <w:rPr>
          <w:noProof/>
          <w:lang w:eastAsia="tr-TR"/>
        </w:rPr>
        <w:drawing>
          <wp:inline distT="0" distB="0" distL="0" distR="0">
            <wp:extent cx="10795" cy="10795"/>
            <wp:effectExtent l="0" t="0" r="0" b="0"/>
            <wp:docPr id="1" name="Resim 1"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06151C" w:rsidRDefault="0006151C" w:rsidP="0006151C">
      <w:pPr>
        <w:pStyle w:val="Balk3"/>
      </w:pPr>
      <w: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06151C" w:rsidTr="0006151C">
        <w:trPr>
          <w:tblCellSpacing w:w="15" w:type="dxa"/>
        </w:trPr>
        <w:tc>
          <w:tcPr>
            <w:tcW w:w="0" w:type="auto"/>
            <w:hideMark/>
          </w:tcPr>
          <w:p w:rsidR="0006151C" w:rsidRDefault="0006151C">
            <w:pPr>
              <w:pStyle w:val="NormalWeb"/>
            </w:pPr>
            <w:r>
              <w:rPr>
                <w:rStyle w:val="Gl"/>
              </w:rPr>
              <w:t>Ders Kitabı: </w:t>
            </w:r>
          </w:p>
          <w:p w:rsidR="0006151C" w:rsidRDefault="0006151C">
            <w:pPr>
              <w:pStyle w:val="NormalWeb"/>
            </w:pPr>
            <w:r>
              <w:t>Artin, M. </w:t>
            </w:r>
            <w:r>
              <w:rPr>
                <w:rStyle w:val="Vurgu"/>
              </w:rPr>
              <w:t>Algebra</w:t>
            </w:r>
            <w:r>
              <w:t>. Englewood Cliffs, NJ: Prentice-Hall, 1991. ISBN: 9780130047632.</w:t>
            </w:r>
          </w:p>
          <w:p w:rsidR="0006151C" w:rsidRDefault="0006151C">
            <w:pPr>
              <w:pStyle w:val="NormalWeb"/>
            </w:pPr>
            <w:r>
              <w:t>Aşağıda sıralanan alıştırmalar ders kitabında bulunmaktadır ve hoca tarafından o ders için öğrencilere tavsiye edilmiştir. Bu alıştırmaların çözümleri teslim edilmemiş ve okunmamıştır.  </w:t>
            </w:r>
          </w:p>
        </w:tc>
      </w:tr>
      <w:tr w:rsidR="0006151C" w:rsidTr="0006151C">
        <w:trPr>
          <w:tblCellSpacing w:w="15" w:type="dxa"/>
        </w:trPr>
        <w:tc>
          <w:tcPr>
            <w:tcW w:w="0" w:type="auto"/>
            <w:vAlign w:val="center"/>
            <w:hideMark/>
          </w:tcPr>
          <w:p w:rsidR="0006151C" w:rsidRDefault="0006151C">
            <w:r>
              <w:t> </w:t>
            </w:r>
          </w:p>
        </w:tc>
      </w:tr>
      <w:tr w:rsidR="0006151C" w:rsidTr="0006151C">
        <w:trPr>
          <w:tblCellSpacing w:w="15" w:type="dxa"/>
        </w:trPr>
        <w:tc>
          <w:tcPr>
            <w:tcW w:w="0" w:type="auto"/>
            <w:vAlign w:val="center"/>
            <w:hideMark/>
          </w:tcPr>
          <w:tbl>
            <w:tblPr>
              <w:tblW w:w="102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2"/>
              <w:gridCol w:w="2828"/>
              <w:gridCol w:w="2979"/>
              <w:gridCol w:w="3741"/>
            </w:tblGrid>
            <w:tr w:rsidR="0006151C">
              <w:trPr>
                <w:tblCellSpacing w:w="15" w:type="dxa"/>
              </w:trPr>
              <w:tc>
                <w:tcPr>
                  <w:tcW w:w="63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DERS NO</w:t>
                  </w:r>
                </w:p>
              </w:tc>
              <w:tc>
                <w:tcPr>
                  <w:tcW w:w="294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KONULAR</w:t>
                  </w:r>
                </w:p>
              </w:tc>
              <w:tc>
                <w:tcPr>
                  <w:tcW w:w="310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OKUMALAR</w:t>
                  </w:r>
                </w:p>
              </w:tc>
              <w:tc>
                <w:tcPr>
                  <w:tcW w:w="310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06151C" w:rsidRDefault="0006151C">
                  <w:pPr>
                    <w:jc w:val="center"/>
                    <w:rPr>
                      <w:b/>
                      <w:bCs/>
                    </w:rPr>
                  </w:pPr>
                  <w:r>
                    <w:rPr>
                      <w:b/>
                      <w:bCs/>
                    </w:rPr>
                    <w:t>ALIŞTIRMALAR</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Gruplar, matrisler, permütasyonlar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2.1; Bölüm 6.6'dan 6.10'a kadar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1, 1.7, 2.12; Bölüm 2, 1.1b, 1.5, 2.19</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Altgruplar, devirli gruplar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1.4; Bölüm 2.2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1, 4.5; Bölüm 2, 2.1, 2.3, 2.7; Bölüm 6, 6.9</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İzomorfizmler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2.2, 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 3.1, 3.7, 3.10, 3.12; Bölüm 6, 6.2, 6.4</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Homomorfizmler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2.4, 2.5</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2, 4.1, 4.3, 4,6, 4.16, 5.6, 5.7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Eşkümeler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 5.3, 6.7, 6.12, 7.7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grupları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2.8, 2.10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2, 6.4, 8.3, 10.8, 10.6</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Modüler aritmetik, cisimler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2.9; Bölüm 3.2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2, 9.2, 9.5; Bölüm 3, 2.1, 2.3</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Cisimler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2.9; Bölüm 3.2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2, 9.8; Bölüm 3, 2.8, 2.14, 2.17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Vektör uzayları, tabanlar, boyut</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3.1, 3.3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3, 3.2, 3.4, 3.5, 3.8, 3.11</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Tabanlarla hesap</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3.4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3, 4.1–4.3, 4.12</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Boyut formülü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4.1, 4.2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 1.1, 1.2, 1.4, 2.1, 2.2, 2.4, 2.5</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İlk kısa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Doğrusal operatörler, özvektörler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 3.1, 3.3–3.5, 3.8</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Karakteristik polinom</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4.4, 4.6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4, 4.1, 4.3, 4.4, 6.1, 6.5c, d, 6.7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Dönmeler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 5.1–5.3, 5.5, 5.8</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İzometriler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4.5; Bölüm 5.1, 5.2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4, 5.13; Bölüm 5, 1.3a, c, 2.1, 2.2, 2.9</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Düzlemin izometrileri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5.1, 5.2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5, 1.1a, c, 2.1, 2.2, 2.4, 2.7, 2.9</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Sonlu izometri grupları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5.3</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 3.1–3.3, 3.6, 4.1</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Kesikli gruplar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5.4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5, 4.2–4.4, 4.6, 4.11</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Kesikli gruplar (devam)</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 4.8–4.10, 4.12, 4.13</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Grup işlemleri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5.5, 5.6, 5.7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5, 5.3, 5.8, 6.1, 6.5, 7.1–7.3</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Sonlu dönme grupları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5.9</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 9.2–9.5, 9.6a, 9.7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Sınıf denklemi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6.1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6, 1.1, 1.2, 1.4–1.6</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Permütasyon temsilleri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5, 8.1, 8.3, 8.5, 9.6b</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Almaşık grup</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6.2, 6.6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6, 2.1, 2.3, 2.5, 6.3, 6.13</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İkinci kısa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Bilineer formlar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7.1, 7.2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7, 1.2–1.5, 2.1, 2.2, 2.7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Simetrik formlar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7.3</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7, 2.9, 2.10, 2.21, 3.2, 3.11</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29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Hermisyen formlar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7.4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7, 4.2, 4.5, 5.8, 4.10, 4.15, 4.18</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Spektral teorem</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7.5</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7, 5.2, 5.4, 5.5a, 5.7, 5.16</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lastRenderedPageBreak/>
                    <w:t>31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Quadrikler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7.6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7, 6</w:t>
                  </w:r>
                  <w:bookmarkStart w:id="0" w:name="_GoBack"/>
                  <w:bookmarkEnd w:id="0"/>
                  <w:r>
                    <w:t>.1, 6.2, 6.4</w:t>
                  </w:r>
                </w:p>
              </w:tc>
            </w:tr>
            <w:tr w:rsidR="0006151C">
              <w:trPr>
                <w:trHeight w:val="63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Özel biril grup SU</w:t>
                  </w:r>
                  <w:r>
                    <w:rPr>
                      <w:vertAlign w:val="subscript"/>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8.1, 8.2</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8, 1.1, 1.5, 2.1–2.3, 2.5</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Dönme grubu</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 3.1, 3.4, 3.5, 3.10</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Bir-parametreli gruplar</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4.8; Bölüm 8.5</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8, 5.2–5.4, 5.6</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Bir-parametreli gruplar (devam)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4.8</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 5.5, 5.7, 5.9</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Üçüncü kısa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 </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Lie cebri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8.6</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 6.1, 6.2, 6.5–6.7</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Doğrusal grupların boyutları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8.7</w:t>
                  </w:r>
                </w:p>
              </w:tc>
              <w:tc>
                <w:tcPr>
                  <w:tcW w:w="0" w:type="auto"/>
                  <w:tcBorders>
                    <w:top w:val="outset" w:sz="6" w:space="0" w:color="auto"/>
                    <w:left w:val="outset" w:sz="6" w:space="0" w:color="auto"/>
                    <w:bottom w:val="outset" w:sz="6" w:space="0" w:color="auto"/>
                    <w:right w:val="outset" w:sz="6" w:space="0" w:color="auto"/>
                  </w:tcBorders>
                  <w:vAlign w:val="center"/>
                  <w:hideMark/>
                </w:tcPr>
                <w:p w:rsidR="0006151C" w:rsidRDefault="0006151C">
                  <w:r>
                    <w:t>Bölüm 8, 7.1a, b, d, 7.2, 7.10</w:t>
                  </w:r>
                </w:p>
              </w:tc>
            </w:tr>
            <w:tr w:rsidR="0006151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39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Basit gruplar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8.8</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06151C" w:rsidRDefault="0006151C">
                  <w:r>
                    <w:t>Bölüm 8, 8.2a, 8.3, 8.5</w:t>
                  </w:r>
                </w:p>
              </w:tc>
            </w:tr>
          </w:tbl>
          <w:p w:rsidR="0006151C" w:rsidRDefault="0006151C"/>
        </w:tc>
      </w:tr>
    </w:tbl>
    <w:p w:rsidR="00AC73B3" w:rsidRPr="0006151C" w:rsidRDefault="00AC73B3" w:rsidP="0006151C"/>
    <w:sectPr w:rsidR="00AC73B3" w:rsidRPr="00061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92E45"/>
    <w:multiLevelType w:val="multilevel"/>
    <w:tmpl w:val="9118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74932"/>
    <w:multiLevelType w:val="multilevel"/>
    <w:tmpl w:val="A22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C5480A"/>
    <w:multiLevelType w:val="multilevel"/>
    <w:tmpl w:val="BC54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5"/>
  </w:num>
  <w:num w:numId="4">
    <w:abstractNumId w:val="2"/>
  </w:num>
  <w:num w:numId="5">
    <w:abstractNumId w:val="0"/>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6151C"/>
    <w:rsid w:val="000E2864"/>
    <w:rsid w:val="001272DC"/>
    <w:rsid w:val="001C4889"/>
    <w:rsid w:val="002266BF"/>
    <w:rsid w:val="00380E4B"/>
    <w:rsid w:val="004928FA"/>
    <w:rsid w:val="004F52C3"/>
    <w:rsid w:val="005C566B"/>
    <w:rsid w:val="00681BA3"/>
    <w:rsid w:val="006B1DA1"/>
    <w:rsid w:val="006C2DCD"/>
    <w:rsid w:val="007F12CD"/>
    <w:rsid w:val="00AC73B3"/>
    <w:rsid w:val="00C7176C"/>
    <w:rsid w:val="00E6451B"/>
    <w:rsid w:val="00E748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73751">
      <w:bodyDiv w:val="1"/>
      <w:marLeft w:val="0"/>
      <w:marRight w:val="0"/>
      <w:marTop w:val="0"/>
      <w:marBottom w:val="0"/>
      <w:divBdr>
        <w:top w:val="none" w:sz="0" w:space="0" w:color="auto"/>
        <w:left w:val="none" w:sz="0" w:space="0" w:color="auto"/>
        <w:bottom w:val="none" w:sz="0" w:space="0" w:color="auto"/>
        <w:right w:val="none" w:sz="0" w:space="0" w:color="auto"/>
      </w:divBdr>
      <w:divsChild>
        <w:div w:id="285890928">
          <w:marLeft w:val="0"/>
          <w:marRight w:val="0"/>
          <w:marTop w:val="0"/>
          <w:marBottom w:val="0"/>
          <w:divBdr>
            <w:top w:val="none" w:sz="0" w:space="0" w:color="auto"/>
            <w:left w:val="none" w:sz="0" w:space="0" w:color="auto"/>
            <w:bottom w:val="none" w:sz="0" w:space="0" w:color="auto"/>
            <w:right w:val="none" w:sz="0" w:space="0" w:color="auto"/>
          </w:divBdr>
          <w:divsChild>
            <w:div w:id="2417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5987">
      <w:bodyDiv w:val="1"/>
      <w:marLeft w:val="0"/>
      <w:marRight w:val="0"/>
      <w:marTop w:val="0"/>
      <w:marBottom w:val="0"/>
      <w:divBdr>
        <w:top w:val="none" w:sz="0" w:space="0" w:color="auto"/>
        <w:left w:val="none" w:sz="0" w:space="0" w:color="auto"/>
        <w:bottom w:val="none" w:sz="0" w:space="0" w:color="auto"/>
        <w:right w:val="none" w:sz="0" w:space="0" w:color="auto"/>
      </w:divBdr>
      <w:divsChild>
        <w:div w:id="1265768471">
          <w:marLeft w:val="0"/>
          <w:marRight w:val="0"/>
          <w:marTop w:val="0"/>
          <w:marBottom w:val="0"/>
          <w:divBdr>
            <w:top w:val="none" w:sz="0" w:space="0" w:color="auto"/>
            <w:left w:val="none" w:sz="0" w:space="0" w:color="auto"/>
            <w:bottom w:val="none" w:sz="0" w:space="0" w:color="auto"/>
            <w:right w:val="none" w:sz="0" w:space="0" w:color="auto"/>
          </w:divBdr>
          <w:divsChild>
            <w:div w:id="5812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471529">
      <w:bodyDiv w:val="1"/>
      <w:marLeft w:val="0"/>
      <w:marRight w:val="0"/>
      <w:marTop w:val="0"/>
      <w:marBottom w:val="0"/>
      <w:divBdr>
        <w:top w:val="none" w:sz="0" w:space="0" w:color="auto"/>
        <w:left w:val="none" w:sz="0" w:space="0" w:color="auto"/>
        <w:bottom w:val="none" w:sz="0" w:space="0" w:color="auto"/>
        <w:right w:val="none" w:sz="0" w:space="0" w:color="auto"/>
      </w:divBdr>
      <w:divsChild>
        <w:div w:id="1951737177">
          <w:marLeft w:val="0"/>
          <w:marRight w:val="0"/>
          <w:marTop w:val="0"/>
          <w:marBottom w:val="0"/>
          <w:divBdr>
            <w:top w:val="none" w:sz="0" w:space="0" w:color="auto"/>
            <w:left w:val="none" w:sz="0" w:space="0" w:color="auto"/>
            <w:bottom w:val="none" w:sz="0" w:space="0" w:color="auto"/>
            <w:right w:val="none" w:sz="0" w:space="0" w:color="auto"/>
          </w:divBdr>
          <w:divsChild>
            <w:div w:id="1805612527">
              <w:marLeft w:val="0"/>
              <w:marRight w:val="0"/>
              <w:marTop w:val="0"/>
              <w:marBottom w:val="0"/>
              <w:divBdr>
                <w:top w:val="none" w:sz="0" w:space="0" w:color="auto"/>
                <w:left w:val="none" w:sz="0" w:space="0" w:color="auto"/>
                <w:bottom w:val="none" w:sz="0" w:space="0" w:color="auto"/>
                <w:right w:val="none" w:sz="0" w:space="0" w:color="auto"/>
              </w:divBdr>
            </w:div>
          </w:divsChild>
        </w:div>
        <w:div w:id="1155295130">
          <w:marLeft w:val="0"/>
          <w:marRight w:val="0"/>
          <w:marTop w:val="0"/>
          <w:marBottom w:val="0"/>
          <w:divBdr>
            <w:top w:val="none" w:sz="0" w:space="0" w:color="auto"/>
            <w:left w:val="none" w:sz="0" w:space="0" w:color="auto"/>
            <w:bottom w:val="none" w:sz="0" w:space="0" w:color="auto"/>
            <w:right w:val="none" w:sz="0" w:space="0" w:color="auto"/>
          </w:divBdr>
        </w:div>
        <w:div w:id="243302255">
          <w:marLeft w:val="0"/>
          <w:marRight w:val="0"/>
          <w:marTop w:val="0"/>
          <w:marBottom w:val="0"/>
          <w:divBdr>
            <w:top w:val="none" w:sz="0" w:space="0" w:color="auto"/>
            <w:left w:val="none" w:sz="0" w:space="0" w:color="auto"/>
            <w:bottom w:val="none" w:sz="0" w:space="0" w:color="auto"/>
            <w:right w:val="none" w:sz="0" w:space="0" w:color="auto"/>
          </w:divBdr>
          <w:divsChild>
            <w:div w:id="140002029">
              <w:marLeft w:val="0"/>
              <w:marRight w:val="0"/>
              <w:marTop w:val="0"/>
              <w:marBottom w:val="0"/>
              <w:divBdr>
                <w:top w:val="none" w:sz="0" w:space="0" w:color="auto"/>
                <w:left w:val="none" w:sz="0" w:space="0" w:color="auto"/>
                <w:bottom w:val="none" w:sz="0" w:space="0" w:color="auto"/>
                <w:right w:val="none" w:sz="0" w:space="0" w:color="auto"/>
              </w:divBdr>
              <w:divsChild>
                <w:div w:id="880433952">
                  <w:marLeft w:val="0"/>
                  <w:marRight w:val="0"/>
                  <w:marTop w:val="0"/>
                  <w:marBottom w:val="0"/>
                  <w:divBdr>
                    <w:top w:val="none" w:sz="0" w:space="0" w:color="auto"/>
                    <w:left w:val="none" w:sz="0" w:space="0" w:color="auto"/>
                    <w:bottom w:val="none" w:sz="0" w:space="0" w:color="auto"/>
                    <w:right w:val="none" w:sz="0" w:space="0" w:color="auto"/>
                  </w:divBdr>
                  <w:divsChild>
                    <w:div w:id="643507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621740">
          <w:marLeft w:val="0"/>
          <w:marRight w:val="0"/>
          <w:marTop w:val="0"/>
          <w:marBottom w:val="0"/>
          <w:divBdr>
            <w:top w:val="none" w:sz="0" w:space="0" w:color="auto"/>
            <w:left w:val="none" w:sz="0" w:space="0" w:color="auto"/>
            <w:bottom w:val="none" w:sz="0" w:space="0" w:color="auto"/>
            <w:right w:val="none" w:sz="0" w:space="0" w:color="auto"/>
          </w:divBdr>
        </w:div>
        <w:div w:id="21439796">
          <w:marLeft w:val="0"/>
          <w:marRight w:val="0"/>
          <w:marTop w:val="0"/>
          <w:marBottom w:val="0"/>
          <w:divBdr>
            <w:top w:val="none" w:sz="0" w:space="0" w:color="auto"/>
            <w:left w:val="none" w:sz="0" w:space="0" w:color="auto"/>
            <w:bottom w:val="none" w:sz="0" w:space="0" w:color="auto"/>
            <w:right w:val="none" w:sz="0" w:space="0" w:color="auto"/>
          </w:divBdr>
          <w:divsChild>
            <w:div w:id="2053386964">
              <w:marLeft w:val="0"/>
              <w:marRight w:val="0"/>
              <w:marTop w:val="0"/>
              <w:marBottom w:val="0"/>
              <w:divBdr>
                <w:top w:val="none" w:sz="0" w:space="0" w:color="auto"/>
                <w:left w:val="none" w:sz="0" w:space="0" w:color="auto"/>
                <w:bottom w:val="none" w:sz="0" w:space="0" w:color="auto"/>
                <w:right w:val="none" w:sz="0" w:space="0" w:color="auto"/>
              </w:divBdr>
              <w:divsChild>
                <w:div w:id="1251698094">
                  <w:marLeft w:val="0"/>
                  <w:marRight w:val="0"/>
                  <w:marTop w:val="0"/>
                  <w:marBottom w:val="0"/>
                  <w:divBdr>
                    <w:top w:val="none" w:sz="0" w:space="0" w:color="auto"/>
                    <w:left w:val="none" w:sz="0" w:space="0" w:color="auto"/>
                    <w:bottom w:val="none" w:sz="0" w:space="0" w:color="auto"/>
                    <w:right w:val="none" w:sz="0" w:space="0" w:color="auto"/>
                  </w:divBdr>
                  <w:divsChild>
                    <w:div w:id="2151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3409680">
      <w:bodyDiv w:val="1"/>
      <w:marLeft w:val="0"/>
      <w:marRight w:val="0"/>
      <w:marTop w:val="0"/>
      <w:marBottom w:val="0"/>
      <w:divBdr>
        <w:top w:val="none" w:sz="0" w:space="0" w:color="auto"/>
        <w:left w:val="none" w:sz="0" w:space="0" w:color="auto"/>
        <w:bottom w:val="none" w:sz="0" w:space="0" w:color="auto"/>
        <w:right w:val="none" w:sz="0" w:space="0" w:color="auto"/>
      </w:divBdr>
      <w:divsChild>
        <w:div w:id="1804806307">
          <w:marLeft w:val="0"/>
          <w:marRight w:val="0"/>
          <w:marTop w:val="0"/>
          <w:marBottom w:val="0"/>
          <w:divBdr>
            <w:top w:val="none" w:sz="0" w:space="0" w:color="auto"/>
            <w:left w:val="none" w:sz="0" w:space="0" w:color="auto"/>
            <w:bottom w:val="none" w:sz="0" w:space="0" w:color="auto"/>
            <w:right w:val="none" w:sz="0" w:space="0" w:color="auto"/>
          </w:divBdr>
          <w:divsChild>
            <w:div w:id="1447459491">
              <w:marLeft w:val="0"/>
              <w:marRight w:val="0"/>
              <w:marTop w:val="0"/>
              <w:marBottom w:val="0"/>
              <w:divBdr>
                <w:top w:val="none" w:sz="0" w:space="0" w:color="auto"/>
                <w:left w:val="none" w:sz="0" w:space="0" w:color="auto"/>
                <w:bottom w:val="none" w:sz="0" w:space="0" w:color="auto"/>
                <w:right w:val="none" w:sz="0" w:space="0" w:color="auto"/>
              </w:divBdr>
            </w:div>
          </w:divsChild>
        </w:div>
        <w:div w:id="330566805">
          <w:marLeft w:val="0"/>
          <w:marRight w:val="0"/>
          <w:marTop w:val="0"/>
          <w:marBottom w:val="0"/>
          <w:divBdr>
            <w:top w:val="none" w:sz="0" w:space="0" w:color="auto"/>
            <w:left w:val="none" w:sz="0" w:space="0" w:color="auto"/>
            <w:bottom w:val="none" w:sz="0" w:space="0" w:color="auto"/>
            <w:right w:val="none" w:sz="0" w:space="0" w:color="auto"/>
          </w:divBdr>
        </w:div>
        <w:div w:id="2015649656">
          <w:marLeft w:val="0"/>
          <w:marRight w:val="0"/>
          <w:marTop w:val="0"/>
          <w:marBottom w:val="0"/>
          <w:divBdr>
            <w:top w:val="none" w:sz="0" w:space="0" w:color="auto"/>
            <w:left w:val="none" w:sz="0" w:space="0" w:color="auto"/>
            <w:bottom w:val="none" w:sz="0" w:space="0" w:color="auto"/>
            <w:right w:val="none" w:sz="0" w:space="0" w:color="auto"/>
          </w:divBdr>
          <w:divsChild>
            <w:div w:id="809133105">
              <w:marLeft w:val="0"/>
              <w:marRight w:val="0"/>
              <w:marTop w:val="0"/>
              <w:marBottom w:val="0"/>
              <w:divBdr>
                <w:top w:val="none" w:sz="0" w:space="0" w:color="auto"/>
                <w:left w:val="none" w:sz="0" w:space="0" w:color="auto"/>
                <w:bottom w:val="none" w:sz="0" w:space="0" w:color="auto"/>
                <w:right w:val="none" w:sz="0" w:space="0" w:color="auto"/>
              </w:divBdr>
              <w:divsChild>
                <w:div w:id="1390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2686">
          <w:marLeft w:val="0"/>
          <w:marRight w:val="0"/>
          <w:marTop w:val="0"/>
          <w:marBottom w:val="0"/>
          <w:divBdr>
            <w:top w:val="none" w:sz="0" w:space="0" w:color="auto"/>
            <w:left w:val="none" w:sz="0" w:space="0" w:color="auto"/>
            <w:bottom w:val="none" w:sz="0" w:space="0" w:color="auto"/>
            <w:right w:val="none" w:sz="0" w:space="0" w:color="auto"/>
          </w:divBdr>
        </w:div>
        <w:div w:id="648558971">
          <w:marLeft w:val="0"/>
          <w:marRight w:val="0"/>
          <w:marTop w:val="0"/>
          <w:marBottom w:val="0"/>
          <w:divBdr>
            <w:top w:val="none" w:sz="0" w:space="0" w:color="auto"/>
            <w:left w:val="none" w:sz="0" w:space="0" w:color="auto"/>
            <w:bottom w:val="none" w:sz="0" w:space="0" w:color="auto"/>
            <w:right w:val="none" w:sz="0" w:space="0" w:color="auto"/>
          </w:divBdr>
          <w:divsChild>
            <w:div w:id="1914003464">
              <w:marLeft w:val="0"/>
              <w:marRight w:val="0"/>
              <w:marTop w:val="0"/>
              <w:marBottom w:val="0"/>
              <w:divBdr>
                <w:top w:val="none" w:sz="0" w:space="0" w:color="auto"/>
                <w:left w:val="none" w:sz="0" w:space="0" w:color="auto"/>
                <w:bottom w:val="none" w:sz="0" w:space="0" w:color="auto"/>
                <w:right w:val="none" w:sz="0" w:space="0" w:color="auto"/>
              </w:divBdr>
              <w:divsChild>
                <w:div w:id="149299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4640">
      <w:bodyDiv w:val="1"/>
      <w:marLeft w:val="0"/>
      <w:marRight w:val="0"/>
      <w:marTop w:val="0"/>
      <w:marBottom w:val="0"/>
      <w:divBdr>
        <w:top w:val="none" w:sz="0" w:space="0" w:color="auto"/>
        <w:left w:val="none" w:sz="0" w:space="0" w:color="auto"/>
        <w:bottom w:val="none" w:sz="0" w:space="0" w:color="auto"/>
        <w:right w:val="none" w:sz="0" w:space="0" w:color="auto"/>
      </w:divBdr>
      <w:divsChild>
        <w:div w:id="579488993">
          <w:marLeft w:val="0"/>
          <w:marRight w:val="0"/>
          <w:marTop w:val="0"/>
          <w:marBottom w:val="0"/>
          <w:divBdr>
            <w:top w:val="none" w:sz="0" w:space="0" w:color="auto"/>
            <w:left w:val="none" w:sz="0" w:space="0" w:color="auto"/>
            <w:bottom w:val="none" w:sz="0" w:space="0" w:color="auto"/>
            <w:right w:val="none" w:sz="0" w:space="0" w:color="auto"/>
          </w:divBdr>
          <w:divsChild>
            <w:div w:id="73374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1143</Words>
  <Characters>6519</Characters>
  <Application>Microsoft Office Word</Application>
  <DocSecurity>0</DocSecurity>
  <Lines>54</Lines>
  <Paragraphs>15</Paragraphs>
  <ScaleCrop>false</ScaleCrop>
  <Company/>
  <LinksUpToDate>false</LinksUpToDate>
  <CharactersWithSpaces>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19</cp:revision>
  <dcterms:created xsi:type="dcterms:W3CDTF">2026-07-03T07:43:00Z</dcterms:created>
  <dcterms:modified xsi:type="dcterms:W3CDTF">2026-07-07T07:51:00Z</dcterms:modified>
</cp:coreProperties>
</file>